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4C2" w:rsidRDefault="00371D8B">
      <w:pPr>
        <w:rPr>
          <w:rFonts w:ascii="Playfair Display" w:eastAsia="Playfair Display" w:hAnsi="Playfair Display" w:cs="Playfair Display"/>
          <w:sz w:val="24"/>
          <w:szCs w:val="24"/>
        </w:rPr>
      </w:pPr>
      <w:r>
        <w:rPr>
          <w:rFonts w:ascii="Playfair Display" w:eastAsia="Playfair Display" w:hAnsi="Playfair Display" w:cs="Playfair Display"/>
          <w:b/>
          <w:sz w:val="28"/>
          <w:szCs w:val="28"/>
        </w:rPr>
        <w:t>SPEECH-LANGUAGE REFERRAL</w:t>
      </w:r>
      <w:r>
        <w:rPr>
          <w:rFonts w:ascii="Playfair Display" w:eastAsia="Playfair Display" w:hAnsi="Playfair Display" w:cs="Playfair Display"/>
          <w:b/>
          <w:sz w:val="28"/>
          <w:szCs w:val="28"/>
        </w:rPr>
        <w:tab/>
      </w:r>
      <w:r>
        <w:rPr>
          <w:rFonts w:ascii="Playfair Display" w:eastAsia="Playfair Display" w:hAnsi="Playfair Display" w:cs="Playfair Display"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sz w:val="24"/>
          <w:szCs w:val="24"/>
        </w:rPr>
        <w:tab/>
      </w:r>
      <w:r>
        <w:rPr>
          <w:rFonts w:ascii="Playfair Display" w:eastAsia="Playfair Display" w:hAnsi="Playfair Display" w:cs="Playfair Display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2337"/>
        <w:gridCol w:w="267"/>
        <w:gridCol w:w="1133"/>
        <w:gridCol w:w="2655"/>
        <w:gridCol w:w="276"/>
        <w:gridCol w:w="787"/>
        <w:gridCol w:w="2172"/>
      </w:tblGrid>
      <w:tr w:rsidR="00F01478" w:rsidTr="00F01478">
        <w:tc>
          <w:tcPr>
            <w:tcW w:w="1163" w:type="dxa"/>
          </w:tcPr>
          <w:p w:rsidR="00F01478" w:rsidRPr="00F01478" w:rsidRDefault="00F01478">
            <w:pPr>
              <w:rPr>
                <w:rFonts w:ascii="Playfair Display" w:eastAsia="Playfair Display" w:hAnsi="Playfair Display" w:cs="Playfair Display"/>
                <w:sz w:val="26"/>
                <w:szCs w:val="10"/>
              </w:rPr>
            </w:pPr>
            <w:r>
              <w:rPr>
                <w:rFonts w:ascii="Playfair Display" w:eastAsia="Playfair Display" w:hAnsi="Playfair Display" w:cs="Playfair Display"/>
                <w:sz w:val="26"/>
                <w:szCs w:val="10"/>
              </w:rPr>
              <w:t>Student: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F01478" w:rsidRPr="00F01478" w:rsidRDefault="00F01478">
            <w:pPr>
              <w:rPr>
                <w:rFonts w:ascii="Playfair Display" w:eastAsia="Playfair Display" w:hAnsi="Playfair Display" w:cs="Playfair Display"/>
                <w:sz w:val="26"/>
                <w:szCs w:val="26"/>
              </w:rPr>
            </w:pPr>
          </w:p>
        </w:tc>
        <w:tc>
          <w:tcPr>
            <w:tcW w:w="267" w:type="dxa"/>
          </w:tcPr>
          <w:p w:rsidR="00F01478" w:rsidRDefault="00F01478">
            <w:pPr>
              <w:rPr>
                <w:rFonts w:ascii="Playfair Display" w:eastAsia="Playfair Display" w:hAnsi="Playfair Display" w:cs="Playfair Display"/>
                <w:sz w:val="10"/>
                <w:szCs w:val="10"/>
              </w:rPr>
            </w:pPr>
          </w:p>
        </w:tc>
        <w:tc>
          <w:tcPr>
            <w:tcW w:w="1133" w:type="dxa"/>
          </w:tcPr>
          <w:p w:rsidR="00F01478" w:rsidRPr="00F01478" w:rsidRDefault="00F01478">
            <w:pPr>
              <w:rPr>
                <w:rFonts w:ascii="Playfair Display" w:eastAsia="Playfair Display" w:hAnsi="Playfair Display" w:cs="Playfair Display"/>
                <w:sz w:val="26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sz w:val="26"/>
                <w:szCs w:val="24"/>
              </w:rPr>
              <w:t>Teacher: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F01478" w:rsidRPr="00F01478" w:rsidRDefault="00F01478">
            <w:pPr>
              <w:rPr>
                <w:rFonts w:ascii="Playfair Display" w:eastAsia="Playfair Display" w:hAnsi="Playfair Display" w:cs="Playfair Display"/>
                <w:sz w:val="26"/>
                <w:szCs w:val="26"/>
              </w:rPr>
            </w:pPr>
          </w:p>
        </w:tc>
        <w:tc>
          <w:tcPr>
            <w:tcW w:w="276" w:type="dxa"/>
          </w:tcPr>
          <w:p w:rsidR="00F01478" w:rsidRDefault="00F01478">
            <w:pPr>
              <w:rPr>
                <w:rFonts w:ascii="Playfair Display" w:eastAsia="Playfair Display" w:hAnsi="Playfair Display" w:cs="Playfair Display"/>
                <w:sz w:val="10"/>
                <w:szCs w:val="10"/>
              </w:rPr>
            </w:pPr>
          </w:p>
        </w:tc>
        <w:tc>
          <w:tcPr>
            <w:tcW w:w="787" w:type="dxa"/>
          </w:tcPr>
          <w:p w:rsidR="00F01478" w:rsidRPr="00F01478" w:rsidRDefault="00F01478">
            <w:pPr>
              <w:rPr>
                <w:rFonts w:ascii="Playfair Display" w:eastAsia="Playfair Display" w:hAnsi="Playfair Display" w:cs="Playfair Display"/>
                <w:sz w:val="26"/>
                <w:szCs w:val="26"/>
              </w:rPr>
            </w:pPr>
            <w:r w:rsidRPr="00F01478">
              <w:rPr>
                <w:rFonts w:ascii="Playfair Display" w:eastAsia="Playfair Display" w:hAnsi="Playfair Display" w:cs="Playfair Display"/>
                <w:sz w:val="26"/>
                <w:szCs w:val="26"/>
              </w:rPr>
              <w:t>Date: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F01478" w:rsidRPr="00F01478" w:rsidRDefault="00F01478">
            <w:pPr>
              <w:rPr>
                <w:rFonts w:ascii="Playfair Display" w:eastAsia="Playfair Display" w:hAnsi="Playfair Display" w:cs="Playfair Display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444C2" w:rsidRDefault="002444C2">
      <w:pPr>
        <w:rPr>
          <w:rFonts w:ascii="Playfair Display" w:eastAsia="Playfair Display" w:hAnsi="Playfair Display" w:cs="Playfair Display"/>
          <w:sz w:val="10"/>
          <w:szCs w:val="10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2444C2">
        <w:tc>
          <w:tcPr>
            <w:tcW w:w="5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Articulation/Sound Production/Intelligibility</w:t>
            </w:r>
          </w:p>
        </w:tc>
        <w:tc>
          <w:tcPr>
            <w:tcW w:w="5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Voice</w:t>
            </w:r>
          </w:p>
        </w:tc>
      </w:tr>
      <w:tr w:rsidR="002444C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Circle sounds you hear in error:</w:t>
            </w: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851424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49549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F/V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-14927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K/G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68957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 w:rsidR="00371D8B">
              <w:rPr>
                <w:rFonts w:ascii="Playfair Display" w:eastAsia="Playfair Display" w:hAnsi="Playfair Display" w:cs="Playfair Display"/>
              </w:rPr>
              <w:t xml:space="preserve"> L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93972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 w:rsidR="00371D8B">
              <w:rPr>
                <w:rFonts w:ascii="Playfair Display" w:eastAsia="Playfair Display" w:hAnsi="Playfair Display" w:cs="Playfair Display"/>
              </w:rPr>
              <w:t xml:space="preserve"> R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-2643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 w:rsidR="00371D8B">
              <w:rPr>
                <w:rFonts w:ascii="Playfair Display" w:eastAsia="Playfair Display" w:hAnsi="Playfair Display" w:cs="Playfair Display"/>
              </w:rPr>
              <w:t xml:space="preserve"> S/Z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-105415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 w:rsidR="00371D8B">
              <w:rPr>
                <w:rFonts w:ascii="Playfair Display" w:eastAsia="Playfair Display" w:hAnsi="Playfair Display" w:cs="Playfair Display"/>
              </w:rPr>
              <w:t xml:space="preserve"> SH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212272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 w:rsidR="00371D8B">
              <w:rPr>
                <w:rFonts w:ascii="Playfair Display" w:eastAsia="Playfair Display" w:hAnsi="Playfair Display" w:cs="Playfair Display"/>
              </w:rPr>
              <w:t xml:space="preserve"> CH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86410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 w:rsidR="00371D8B">
              <w:rPr>
                <w:rFonts w:ascii="Playfair Display" w:eastAsia="Playfair Display" w:hAnsi="Playfair Display" w:cs="Playfair Display"/>
              </w:rPr>
              <w:t xml:space="preserve"> TH</w:t>
            </w:r>
          </w:p>
          <w:p w:rsidR="002444C2" w:rsidRDefault="002444C2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</w:rPr>
            </w:pPr>
          </w:p>
          <w:p w:rsidR="002444C2" w:rsidRDefault="00371D8B">
            <w:pPr>
              <w:widowControl w:val="0"/>
              <w:spacing w:line="240" w:lineRule="auto"/>
              <w:jc w:val="center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 xml:space="preserve">Other(s):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-1799450768"/>
                <w:placeholder>
                  <w:docPart w:val="DefaultPlaceholder_-1854013440"/>
                </w:placeholder>
                <w:showingPlcHdr/>
              </w:sdtPr>
              <w:sdtContent>
                <w:r w:rsidR="00851424" w:rsidRPr="00F032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What strategies have you tried to help the student: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77701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Ask student to repeat unclear utterances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4637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Ask student to speak more slowly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7470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Model error sounds with exaggerated visual information (show them what your mouth does)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34316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Other: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226119728"/>
                <w:placeholder>
                  <w:docPart w:val="DefaultPlaceholder_-1854013440"/>
                </w:placeholder>
                <w:showingPlcHdr/>
              </w:sdtPr>
              <w:sdtContent>
                <w:r w:rsidRPr="00F032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371D8B" w:rsidP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 xml:space="preserve">How did the student respond to these </w:t>
            </w:r>
            <w:proofErr w:type="gramStart"/>
            <w:r>
              <w:rPr>
                <w:rFonts w:ascii="Playfair Display" w:eastAsia="Playfair Display" w:hAnsi="Playfair Display" w:cs="Playfair Display"/>
              </w:rPr>
              <w:t>strategies:</w:t>
            </w:r>
            <w:proofErr w:type="gramEnd"/>
            <w:r>
              <w:rPr>
                <w:rFonts w:ascii="Playfair Display" w:eastAsia="Playfair Display" w:hAnsi="Playfair Display" w:cs="Playfair Display"/>
              </w:rPr>
              <w:t xml:space="preserve"> </w:t>
            </w:r>
          </w:p>
          <w:sdt>
            <w:sdtPr>
              <w:rPr>
                <w:rFonts w:ascii="Playfair Display" w:eastAsia="Playfair Display" w:hAnsi="Playfair Display" w:cs="Playfair Display"/>
              </w:rPr>
              <w:id w:val="-1480757971"/>
              <w:placeholder>
                <w:docPart w:val="DefaultPlaceholder_-1854013440"/>
              </w:placeholder>
              <w:showingPlcHdr/>
            </w:sdtPr>
            <w:sdtContent>
              <w:p w:rsidR="00851424" w:rsidRDefault="00851424" w:rsidP="00851424">
                <w:pPr>
                  <w:widowControl w:val="0"/>
                  <w:spacing w:line="240" w:lineRule="auto"/>
                  <w:rPr>
                    <w:rFonts w:ascii="Playfair Display" w:eastAsia="Playfair Display" w:hAnsi="Playfair Display" w:cs="Playfair Display"/>
                  </w:rPr>
                </w:pPr>
                <w:r w:rsidRPr="00F032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 xml:space="preserve">How much of this child’s speech can you understand? </w:t>
            </w:r>
          </w:p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 xml:space="preserve">   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-5304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424"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 w:rsidR="00851424">
              <w:rPr>
                <w:rFonts w:ascii="Playfair Display" w:eastAsia="Playfair Display" w:hAnsi="Playfair Display" w:cs="Playfair Display"/>
              </w:rPr>
              <w:t xml:space="preserve"> </w:t>
            </w:r>
            <w:r>
              <w:rPr>
                <w:rFonts w:ascii="Playfair Display" w:eastAsia="Playfair Display" w:hAnsi="Playfair Display" w:cs="Playfair Display"/>
              </w:rPr>
              <w:t xml:space="preserve">25%        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13906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424"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50%        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136964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424"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75%       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-187060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424"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100%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Check behaviors of concern: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26014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Unusual pitch--high/low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70186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Unusual quality-hoarse/breathy/gravelly/strained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39840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Inappropriate loudness--quiet/loud</w:t>
            </w: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What strategies have you tried to help the student: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68351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Encouraging student to speak only to someone close by (not yelling across room)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47949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Encouraging frequent drinks of water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58626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Encouraging student to speak at an appropriate loudness level--model and practice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40267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Asking student to imitate your voice (with appropriate volume/pitch/quality</w:t>
            </w: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851424" w:rsidRDefault="00371D8B" w:rsidP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 xml:space="preserve">How did the student respond to these </w:t>
            </w:r>
            <w:proofErr w:type="gramStart"/>
            <w:r>
              <w:rPr>
                <w:rFonts w:ascii="Playfair Display" w:eastAsia="Playfair Display" w:hAnsi="Playfair Display" w:cs="Playfair Display"/>
              </w:rPr>
              <w:t>strategies:</w:t>
            </w:r>
            <w:proofErr w:type="gramEnd"/>
            <w:r>
              <w:rPr>
                <w:rFonts w:ascii="Playfair Display" w:eastAsia="Playfair Display" w:hAnsi="Playfair Display" w:cs="Playfair Display"/>
              </w:rPr>
              <w:t xml:space="preserve"> </w:t>
            </w:r>
          </w:p>
          <w:sdt>
            <w:sdtPr>
              <w:rPr>
                <w:rFonts w:ascii="Playfair Display" w:eastAsia="Playfair Display" w:hAnsi="Playfair Display" w:cs="Playfair Display"/>
              </w:rPr>
              <w:id w:val="-109820459"/>
              <w:placeholder>
                <w:docPart w:val="DefaultPlaceholder_-1854013440"/>
              </w:placeholder>
              <w:showingPlcHdr/>
            </w:sdtPr>
            <w:sdtContent>
              <w:p w:rsidR="00851424" w:rsidRDefault="00851424" w:rsidP="00851424">
                <w:pPr>
                  <w:widowControl w:val="0"/>
                  <w:spacing w:line="240" w:lineRule="auto"/>
                  <w:rPr>
                    <w:rFonts w:ascii="Playfair Display" w:eastAsia="Playfair Display" w:hAnsi="Playfair Display" w:cs="Playfair Display"/>
                  </w:rPr>
                </w:pPr>
                <w:r w:rsidRPr="00F032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456B7C" w:rsidRDefault="00456B7C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456B7C" w:rsidRDefault="00456B7C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</w:tc>
      </w:tr>
      <w:tr w:rsidR="002444C2">
        <w:tc>
          <w:tcPr>
            <w:tcW w:w="5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Receptive Language</w:t>
            </w:r>
          </w:p>
        </w:tc>
        <w:tc>
          <w:tcPr>
            <w:tcW w:w="5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Social Communication/Behavior</w:t>
            </w:r>
          </w:p>
        </w:tc>
      </w:tr>
      <w:tr w:rsidR="002444C2" w:rsidTr="00371D8B">
        <w:trPr>
          <w:trHeight w:val="618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Check behaviors of concern: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4930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Difficulty answering questions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3210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Difficulty following directions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9523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Difficulty attending to auditory information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2443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Difficulty learning new vocabulary/concepts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5014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Difficulty recalling parts of a story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83534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Other: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-1222744438"/>
                <w:placeholder>
                  <w:docPart w:val="DefaultPlaceholder_-1854013440"/>
                </w:placeholder>
                <w:showingPlcHdr/>
              </w:sdtPr>
              <w:sdtContent>
                <w:r w:rsidRPr="00F032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What strategies have you tried to help the student: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77223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Get down to student’s level and give info directly 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45818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Slow your speaking rate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2759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Break directions down into single steps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203518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Give visual directions/examples of completed task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70752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Cue student to listen when key info. is given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44997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Remind student to look at what peers are doing</w:t>
            </w: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851424" w:rsidRDefault="00371D8B" w:rsidP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 xml:space="preserve">How did the student respond to these </w:t>
            </w:r>
            <w:proofErr w:type="gramStart"/>
            <w:r>
              <w:rPr>
                <w:rFonts w:ascii="Playfair Display" w:eastAsia="Playfair Display" w:hAnsi="Playfair Display" w:cs="Playfair Display"/>
              </w:rPr>
              <w:t>strategies:</w:t>
            </w:r>
            <w:proofErr w:type="gramEnd"/>
            <w:r>
              <w:rPr>
                <w:rFonts w:ascii="Playfair Display" w:eastAsia="Playfair Display" w:hAnsi="Playfair Display" w:cs="Playfair Display"/>
              </w:rPr>
              <w:t xml:space="preserve"> </w:t>
            </w:r>
          </w:p>
          <w:sdt>
            <w:sdtPr>
              <w:rPr>
                <w:rFonts w:ascii="Playfair Display" w:eastAsia="Playfair Display" w:hAnsi="Playfair Display" w:cs="Playfair Display"/>
              </w:rPr>
              <w:id w:val="22833051"/>
              <w:placeholder>
                <w:docPart w:val="DefaultPlaceholder_-1854013440"/>
              </w:placeholder>
              <w:showingPlcHdr/>
            </w:sdtPr>
            <w:sdtContent>
              <w:p w:rsidR="00851424" w:rsidRDefault="00851424" w:rsidP="00851424">
                <w:pPr>
                  <w:widowControl w:val="0"/>
                  <w:spacing w:line="240" w:lineRule="auto"/>
                  <w:rPr>
                    <w:rFonts w:ascii="Playfair Display" w:eastAsia="Playfair Display" w:hAnsi="Playfair Display" w:cs="Playfair Display"/>
                  </w:rPr>
                </w:pPr>
                <w:r w:rsidRPr="00F032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Check behaviors of concern: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4578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Poor eye contact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65459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Difficulty interacting with adults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50593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Difficulty interacting with peers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36965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Difficulty coping with social situations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5656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Preferring to be alone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50673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Inappropriate aggression or affection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61625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Difficulty answering personal </w:t>
            </w:r>
            <w:proofErr w:type="gramStart"/>
            <w:r w:rsidR="00371D8B">
              <w:rPr>
                <w:rFonts w:ascii="Playfair Display" w:eastAsia="Playfair Display" w:hAnsi="Playfair Display" w:cs="Playfair Display"/>
              </w:rPr>
              <w:t>information ?s</w:t>
            </w:r>
            <w:proofErr w:type="gramEnd"/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89888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Other: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1258491564"/>
                <w:placeholder>
                  <w:docPart w:val="DefaultPlaceholder_-1854013440"/>
                </w:placeholder>
                <w:showingPlcHdr/>
              </w:sdtPr>
              <w:sdtContent>
                <w:r w:rsidRPr="00F032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851424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What strategies have you tried to help the student: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15263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Prompt for eye contact, appropriate behavior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59621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Role playing/rehearsing interactions with peers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79189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Direct teaching of appropriate social skills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84623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Other: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468790579"/>
                <w:placeholder>
                  <w:docPart w:val="DefaultPlaceholder_-1854013440"/>
                </w:placeholder>
                <w:showingPlcHdr/>
              </w:sdtPr>
              <w:sdtContent>
                <w:r w:rsidRPr="00F032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851424" w:rsidRDefault="00371D8B" w:rsidP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 xml:space="preserve">How did the student respond to these </w:t>
            </w:r>
            <w:proofErr w:type="gramStart"/>
            <w:r>
              <w:rPr>
                <w:rFonts w:ascii="Playfair Display" w:eastAsia="Playfair Display" w:hAnsi="Playfair Display" w:cs="Playfair Display"/>
              </w:rPr>
              <w:t>strategies:</w:t>
            </w:r>
            <w:proofErr w:type="gramEnd"/>
            <w:r>
              <w:rPr>
                <w:rFonts w:ascii="Playfair Display" w:eastAsia="Playfair Display" w:hAnsi="Playfair Display" w:cs="Playfair Display"/>
              </w:rPr>
              <w:t xml:space="preserve"> </w:t>
            </w:r>
          </w:p>
          <w:sdt>
            <w:sdtPr>
              <w:rPr>
                <w:rFonts w:ascii="Playfair Display" w:eastAsia="Playfair Display" w:hAnsi="Playfair Display" w:cs="Playfair Display"/>
              </w:rPr>
              <w:id w:val="1183092750"/>
              <w:placeholder>
                <w:docPart w:val="DefaultPlaceholder_-1854013440"/>
              </w:placeholder>
              <w:showingPlcHdr/>
            </w:sdtPr>
            <w:sdtContent>
              <w:p w:rsidR="00851424" w:rsidRDefault="00851424" w:rsidP="00851424">
                <w:pPr>
                  <w:widowControl w:val="0"/>
                  <w:spacing w:line="240" w:lineRule="auto"/>
                  <w:rPr>
                    <w:rFonts w:ascii="Playfair Display" w:eastAsia="Playfair Display" w:hAnsi="Playfair Display" w:cs="Playfair Display"/>
                  </w:rPr>
                </w:pPr>
                <w:r w:rsidRPr="00F032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851424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851424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456B7C" w:rsidRPr="00456B7C" w:rsidRDefault="00456B7C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30"/>
              </w:rPr>
            </w:pPr>
          </w:p>
          <w:p w:rsidR="00851424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</w:tc>
      </w:tr>
    </w:tbl>
    <w:p w:rsidR="002444C2" w:rsidRDefault="002444C2">
      <w:pPr>
        <w:rPr>
          <w:rFonts w:ascii="Playfair Display" w:eastAsia="Playfair Display" w:hAnsi="Playfair Display" w:cs="Playfair Display"/>
          <w:sz w:val="24"/>
          <w:szCs w:val="24"/>
        </w:rPr>
      </w:pPr>
    </w:p>
    <w:p w:rsidR="00456B7C" w:rsidRPr="00456B7C" w:rsidRDefault="00456B7C">
      <w:pPr>
        <w:rPr>
          <w:rFonts w:ascii="Playfair Display" w:eastAsia="Playfair Display" w:hAnsi="Playfair Display" w:cs="Playfair Display"/>
          <w:szCs w:val="24"/>
        </w:rPr>
      </w:pPr>
    </w:p>
    <w:p w:rsidR="00456B7C" w:rsidRPr="00456B7C" w:rsidRDefault="00456B7C">
      <w:pPr>
        <w:rPr>
          <w:rFonts w:ascii="Playfair Display" w:eastAsia="Playfair Display" w:hAnsi="Playfair Display" w:cs="Playfair Display"/>
          <w:sz w:val="34"/>
          <w:szCs w:val="24"/>
        </w:rPr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2444C2">
        <w:tc>
          <w:tcPr>
            <w:tcW w:w="5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Fluency</w:t>
            </w:r>
          </w:p>
        </w:tc>
        <w:tc>
          <w:tcPr>
            <w:tcW w:w="5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Expressive Language</w:t>
            </w:r>
          </w:p>
        </w:tc>
      </w:tr>
      <w:tr w:rsidR="002444C2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Check behaviors of concern: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62042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Stuttering (circle best descriptor):   </w:t>
            </w:r>
            <w:r w:rsidR="00371D8B">
              <w:rPr>
                <w:rFonts w:ascii="Playfair Display" w:eastAsia="Playfair Display" w:hAnsi="Playfair Display" w:cs="Playfair Display"/>
              </w:rPr>
              <w:br/>
              <w:t xml:space="preserve">   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87990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“Bouncing” on words?     </w:t>
            </w:r>
            <w:r w:rsidR="00371D8B">
              <w:rPr>
                <w:rFonts w:ascii="Playfair Display" w:eastAsia="Playfair Display" w:hAnsi="Playfair Display" w:cs="Playfair Display"/>
                <w:i/>
              </w:rPr>
              <w:t>or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  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125810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Getting “stuck”?</w:t>
            </w: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96164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proofErr w:type="spellStart"/>
            <w:r w:rsidR="00371D8B">
              <w:rPr>
                <w:rFonts w:ascii="Playfair Display" w:eastAsia="Playfair Display" w:hAnsi="Playfair Display" w:cs="Playfair Display"/>
              </w:rPr>
              <w:t>Nonfluency</w:t>
            </w:r>
            <w:proofErr w:type="spellEnd"/>
            <w:r w:rsidR="00371D8B">
              <w:rPr>
                <w:rFonts w:ascii="Playfair Display" w:eastAsia="Playfair Display" w:hAnsi="Playfair Display" w:cs="Playfair Display"/>
              </w:rPr>
              <w:t>--poor organization of sentences-- difficulty finishing a sentence without stopping and starting and rephrasing several times</w:t>
            </w: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How often do you notice the dysfluency (circle)?</w:t>
            </w:r>
          </w:p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 xml:space="preserve">                     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52321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424"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 w:rsidR="00851424">
              <w:rPr>
                <w:rFonts w:ascii="Playfair Display" w:eastAsia="Playfair Display" w:hAnsi="Playfair Display" w:cs="Playfair Display"/>
              </w:rPr>
              <w:t xml:space="preserve"> </w:t>
            </w:r>
            <w:r>
              <w:rPr>
                <w:rFonts w:ascii="Playfair Display" w:eastAsia="Playfair Display" w:hAnsi="Playfair Display" w:cs="Playfair Display"/>
              </w:rPr>
              <w:t xml:space="preserve"> Weekly?                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-191739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424"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Daily?     </w:t>
            </w:r>
            <w:r>
              <w:rPr>
                <w:rFonts w:ascii="Playfair Display" w:eastAsia="Playfair Display" w:hAnsi="Playfair Display" w:cs="Playfair Display"/>
              </w:rPr>
              <w:br/>
              <w:t xml:space="preserve">    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-67557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424"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Several times per day?   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127228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424"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Every utterance?</w:t>
            </w: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63007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Other: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1725560065"/>
                <w:placeholder>
                  <w:docPart w:val="DefaultPlaceholder_-1854013440"/>
                </w:placeholder>
                <w:showingPlcHdr/>
              </w:sdtPr>
              <w:sdtContent>
                <w:r w:rsidR="00456B7C" w:rsidRPr="00F032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What strategies have you tried to help the student: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79502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Slowing your speaking rate when you talk 1:1 with the student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53416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Making sure student doesn’t feel rushed when speaking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9693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Giving student full attention when speaking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8913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Letting student know ahead of time when he/she will need to answer a question in front of the class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80889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Giving student plenty of time to express ideas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5032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Calmly and kindly encouraging student to try again when he/she has trouble getting words out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54733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Calmly repeating what they said at a slow rate</w:t>
            </w: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456B7C" w:rsidRDefault="00371D8B" w:rsidP="00456B7C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 xml:space="preserve">How did the student respond to these </w:t>
            </w:r>
            <w:proofErr w:type="gramStart"/>
            <w:r>
              <w:rPr>
                <w:rFonts w:ascii="Playfair Display" w:eastAsia="Playfair Display" w:hAnsi="Playfair Display" w:cs="Playfair Display"/>
              </w:rPr>
              <w:t>strategies:</w:t>
            </w:r>
            <w:proofErr w:type="gramEnd"/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851424">
              <w:rPr>
                <w:rFonts w:ascii="Playfair Display" w:eastAsia="Playfair Display" w:hAnsi="Playfair Display" w:cs="Playfair Display"/>
              </w:rPr>
              <w:t xml:space="preserve"> </w:t>
            </w:r>
          </w:p>
          <w:sdt>
            <w:sdtPr>
              <w:rPr>
                <w:rFonts w:ascii="Playfair Display" w:eastAsia="Playfair Display" w:hAnsi="Playfair Display" w:cs="Playfair Display"/>
              </w:rPr>
              <w:id w:val="-1628299928"/>
              <w:placeholder>
                <w:docPart w:val="DefaultPlaceholder_-1854013440"/>
              </w:placeholder>
              <w:showingPlcHdr/>
            </w:sdtPr>
            <w:sdtContent>
              <w:p w:rsidR="00456B7C" w:rsidRDefault="00456B7C" w:rsidP="00456B7C">
                <w:pPr>
                  <w:widowControl w:val="0"/>
                  <w:spacing w:line="240" w:lineRule="auto"/>
                  <w:rPr>
                    <w:rFonts w:ascii="Playfair Display" w:eastAsia="Playfair Display" w:hAnsi="Playfair Display" w:cs="Playfair Display"/>
                  </w:rPr>
                </w:pPr>
                <w:r w:rsidRPr="00F032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456B7C" w:rsidRDefault="00456B7C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Check behaviors of concern: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0"/>
                <w:szCs w:val="20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2315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Short utterance length/speaks in simple </w:t>
            </w:r>
            <w:r w:rsidR="00371D8B">
              <w:rPr>
                <w:rFonts w:ascii="Playfair Display" w:eastAsia="Playfair Display" w:hAnsi="Playfair Display" w:cs="Playfair Display"/>
                <w:sz w:val="20"/>
                <w:szCs w:val="20"/>
              </w:rPr>
              <w:t>sentences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72274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Grammar/word order errors (e.g. pronouns)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25895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Difficulty formulating answers to questions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6463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Difficulty explaining thoughts/ideas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72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Low vocabulary (difficulty naming things)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31308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Difficulty telling personal stories/retelling stories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200045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Difficulty </w:t>
            </w:r>
            <w:r w:rsidR="00371D8B">
              <w:rPr>
                <w:rFonts w:ascii="Playfair Display" w:eastAsia="Playfair Display" w:hAnsi="Playfair Display" w:cs="Playfair Display"/>
                <w:i/>
              </w:rPr>
              <w:t>asking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 </w:t>
            </w:r>
            <w:proofErr w:type="spellStart"/>
            <w:r w:rsidR="00371D8B">
              <w:rPr>
                <w:rFonts w:ascii="Playfair Display" w:eastAsia="Playfair Display" w:hAnsi="Playfair Display" w:cs="Playfair Display"/>
              </w:rPr>
              <w:t>Wh</w:t>
            </w:r>
            <w:proofErr w:type="spellEnd"/>
            <w:r w:rsidR="00371D8B">
              <w:rPr>
                <w:rFonts w:ascii="Playfair Display" w:eastAsia="Playfair Display" w:hAnsi="Playfair Display" w:cs="Playfair Display"/>
              </w:rPr>
              <w:t>- questions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89917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Other: 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1974559753"/>
                <w:placeholder>
                  <w:docPart w:val="DefaultPlaceholder_-1854013440"/>
                </w:placeholder>
                <w:showingPlcHdr/>
              </w:sdtPr>
              <w:sdtContent>
                <w:r w:rsidR="00456B7C" w:rsidRPr="00F032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>What strategies have you tried: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57554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Model correct grammar and have them repeat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5527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Model expanded sentences and have them repeat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3125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Ask questions to get more information--tell me more, what </w:t>
            </w:r>
            <w:proofErr w:type="gramStart"/>
            <w:r w:rsidR="00371D8B">
              <w:rPr>
                <w:rFonts w:ascii="Playfair Display" w:eastAsia="Playfair Display" w:hAnsi="Playfair Display" w:cs="Playfair Display"/>
              </w:rPr>
              <w:t>else?,</w:t>
            </w:r>
            <w:proofErr w:type="gramEnd"/>
            <w:r w:rsidR="00371D8B">
              <w:rPr>
                <w:rFonts w:ascii="Playfair Display" w:eastAsia="Playfair Display" w:hAnsi="Playfair Display" w:cs="Playfair Display"/>
              </w:rPr>
              <w:t xml:space="preserve"> I want to know more...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21194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Direct vocabulary teaching/pre-teaching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-104413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layfair Display" w:hint="eastAsia"/>
                  </w:rPr>
                  <w:t>☐</w:t>
                </w:r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>Repeated practice of new vocabulary</w:t>
            </w:r>
          </w:p>
          <w:p w:rsidR="002444C2" w:rsidRDefault="00851424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sdt>
              <w:sdtPr>
                <w:rPr>
                  <w:rFonts w:ascii="Playfair Display" w:eastAsia="Playfair Display" w:hAnsi="Playfair Display" w:cs="Playfair Display"/>
                </w:rPr>
                <w:id w:val="1413273772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Playfair Display" w:eastAsia="Playfair Display" w:hAnsi="Playfair Display" w:cs="Playfair Display"/>
                    </w:rPr>
                    <w:id w:val="17150867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56B7C">
                      <w:rPr>
                        <w:rFonts w:ascii="MS Gothic" w:eastAsia="MS Gothic" w:hAnsi="MS Gothic" w:cs="Playfair Display" w:hint="eastAsia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Playfair Display" w:eastAsia="Playfair Display" w:hAnsi="Playfair Display" w:cs="Playfair Display"/>
              </w:rPr>
              <w:t xml:space="preserve"> </w:t>
            </w:r>
            <w:r w:rsidR="00371D8B">
              <w:rPr>
                <w:rFonts w:ascii="Playfair Display" w:eastAsia="Playfair Display" w:hAnsi="Playfair Display" w:cs="Playfair Display"/>
              </w:rPr>
              <w:t xml:space="preserve">Other: </w:t>
            </w:r>
            <w:sdt>
              <w:sdtPr>
                <w:rPr>
                  <w:rFonts w:ascii="Playfair Display" w:eastAsia="Playfair Display" w:hAnsi="Playfair Display" w:cs="Playfair Display"/>
                </w:rPr>
                <w:id w:val="229504998"/>
                <w:placeholder>
                  <w:docPart w:val="DefaultPlaceholder_-1854013440"/>
                </w:placeholder>
                <w:showingPlcHdr/>
              </w:sdtPr>
              <w:sdtContent>
                <w:r w:rsidR="00456B7C" w:rsidRPr="00F0329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  <w:p w:rsidR="00456B7C" w:rsidRDefault="00371D8B" w:rsidP="00456B7C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  <w:r>
              <w:rPr>
                <w:rFonts w:ascii="Playfair Display" w:eastAsia="Playfair Display" w:hAnsi="Playfair Display" w:cs="Playfair Display"/>
              </w:rPr>
              <w:t xml:space="preserve">How did the student respond to these </w:t>
            </w:r>
            <w:proofErr w:type="gramStart"/>
            <w:r>
              <w:rPr>
                <w:rFonts w:ascii="Playfair Display" w:eastAsia="Playfair Display" w:hAnsi="Playfair Display" w:cs="Playfair Display"/>
              </w:rPr>
              <w:t>strategies:</w:t>
            </w:r>
            <w:proofErr w:type="gramEnd"/>
            <w:r>
              <w:rPr>
                <w:rFonts w:ascii="Playfair Display" w:eastAsia="Playfair Display" w:hAnsi="Playfair Display" w:cs="Playfair Display"/>
              </w:rPr>
              <w:t xml:space="preserve"> </w:t>
            </w:r>
          </w:p>
          <w:sdt>
            <w:sdtPr>
              <w:rPr>
                <w:rFonts w:ascii="Playfair Display" w:eastAsia="Playfair Display" w:hAnsi="Playfair Display" w:cs="Playfair Display"/>
              </w:rPr>
              <w:id w:val="-2049453150"/>
              <w:placeholder>
                <w:docPart w:val="DefaultPlaceholder_-1854013440"/>
              </w:placeholder>
              <w:showingPlcHdr/>
            </w:sdtPr>
            <w:sdtContent>
              <w:p w:rsidR="00456B7C" w:rsidRDefault="00456B7C" w:rsidP="00456B7C">
                <w:pPr>
                  <w:widowControl w:val="0"/>
                  <w:spacing w:line="240" w:lineRule="auto"/>
                  <w:rPr>
                    <w:rFonts w:ascii="Playfair Display" w:eastAsia="Playfair Display" w:hAnsi="Playfair Display" w:cs="Playfair Display"/>
                  </w:rPr>
                </w:pPr>
                <w:r w:rsidRPr="00F032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</w:rPr>
            </w:pPr>
          </w:p>
        </w:tc>
      </w:tr>
      <w:tr w:rsidR="002444C2">
        <w:trPr>
          <w:trHeight w:val="400"/>
        </w:trPr>
        <w:tc>
          <w:tcPr>
            <w:tcW w:w="108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4C2" w:rsidRDefault="00371D8B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  <w:r>
              <w:rPr>
                <w:rFonts w:ascii="Playfair Display" w:eastAsia="Playfair Display" w:hAnsi="Playfair Display" w:cs="Playfair Display"/>
                <w:b/>
                <w:sz w:val="24"/>
                <w:szCs w:val="24"/>
              </w:rPr>
              <w:t>Other Information</w:t>
            </w:r>
            <w:r>
              <w:rPr>
                <w:rFonts w:ascii="Playfair Display" w:eastAsia="Playfair Display" w:hAnsi="Playfair Display" w:cs="Playfair Display"/>
                <w:sz w:val="24"/>
                <w:szCs w:val="24"/>
              </w:rPr>
              <w:t>--What else would you like the SLP to know?</w:t>
            </w:r>
          </w:p>
        </w:tc>
      </w:tr>
      <w:tr w:rsidR="002444C2">
        <w:trPr>
          <w:trHeight w:val="40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Playfair Display" w:eastAsia="Playfair Display" w:hAnsi="Playfair Display" w:cs="Playfair Display"/>
                <w:sz w:val="24"/>
                <w:szCs w:val="24"/>
              </w:rPr>
              <w:id w:val="-911994071"/>
              <w:placeholder>
                <w:docPart w:val="DefaultPlaceholder_-1854013440"/>
              </w:placeholder>
              <w:showingPlcHdr/>
            </w:sdtPr>
            <w:sdtContent>
              <w:p w:rsidR="002444C2" w:rsidRDefault="00851424">
                <w:pPr>
                  <w:widowControl w:val="0"/>
                  <w:spacing w:line="240" w:lineRule="auto"/>
                  <w:rPr>
                    <w:rFonts w:ascii="Playfair Display" w:eastAsia="Playfair Display" w:hAnsi="Playfair Display" w:cs="Playfair Display"/>
                    <w:sz w:val="24"/>
                    <w:szCs w:val="24"/>
                  </w:rPr>
                </w:pPr>
                <w:r w:rsidRPr="00F0329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  <w:p w:rsidR="002444C2" w:rsidRDefault="002444C2">
            <w:pPr>
              <w:widowControl w:val="0"/>
              <w:spacing w:line="240" w:lineRule="auto"/>
              <w:rPr>
                <w:rFonts w:ascii="Playfair Display" w:eastAsia="Playfair Display" w:hAnsi="Playfair Display" w:cs="Playfair Display"/>
                <w:sz w:val="24"/>
                <w:szCs w:val="24"/>
              </w:rPr>
            </w:pPr>
          </w:p>
        </w:tc>
      </w:tr>
    </w:tbl>
    <w:p w:rsidR="002444C2" w:rsidRDefault="002444C2">
      <w:pPr>
        <w:ind w:left="-720" w:firstLine="720"/>
      </w:pPr>
    </w:p>
    <w:sectPr w:rsidR="002444C2">
      <w:pgSz w:w="12240" w:h="15840"/>
      <w:pgMar w:top="540" w:right="630" w:bottom="720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C2"/>
    <w:rsid w:val="002444C2"/>
    <w:rsid w:val="00371D8B"/>
    <w:rsid w:val="00456B7C"/>
    <w:rsid w:val="00851424"/>
    <w:rsid w:val="00A051C3"/>
    <w:rsid w:val="00F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D52D3"/>
  <w15:docId w15:val="{D68E32E7-685F-43DE-9162-3DB0BE38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1424"/>
    <w:rPr>
      <w:color w:val="808080"/>
    </w:rPr>
  </w:style>
  <w:style w:type="table" w:styleId="TableGrid">
    <w:name w:val="Table Grid"/>
    <w:basedOn w:val="TableNormal"/>
    <w:uiPriority w:val="39"/>
    <w:rsid w:val="00F014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5464-15AE-404C-BA75-75F031C41B55}"/>
      </w:docPartPr>
      <w:docPartBody>
        <w:p w:rsidR="00000000" w:rsidRDefault="00E83408">
          <w:r w:rsidRPr="00F032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08"/>
    <w:rsid w:val="009665CB"/>
    <w:rsid w:val="00E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34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ascott</dc:creator>
  <cp:lastModifiedBy>ascott</cp:lastModifiedBy>
  <cp:revision>4</cp:revision>
  <dcterms:created xsi:type="dcterms:W3CDTF">2021-09-21T16:43:00Z</dcterms:created>
  <dcterms:modified xsi:type="dcterms:W3CDTF">2021-09-21T16:58:00Z</dcterms:modified>
</cp:coreProperties>
</file>